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4320"/>
        <w:gridCol w:w="6120"/>
      </w:tblGrid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qdef"/>
                <w:sz w:val="48"/>
                <w:szCs w:val="48"/>
              </w:rPr>
            </w:pPr>
            <w:bookmarkStart w:id="0" w:name="_GoBack"/>
            <w:bookmarkEnd w:id="0"/>
            <w:r w:rsidRPr="0068349A">
              <w:rPr>
                <w:rStyle w:val="qword"/>
                <w:sz w:val="48"/>
                <w:szCs w:val="48"/>
              </w:rPr>
              <w:t xml:space="preserve">Buddha 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68349A" w:rsidRPr="0068349A" w:rsidRDefault="0068349A">
            <w:pPr>
              <w:rPr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>The founder of Buddhism. The "</w:t>
            </w:r>
            <w:r w:rsidRPr="002C484F">
              <w:rPr>
                <w:rStyle w:val="qdef"/>
                <w:b/>
                <w:sz w:val="28"/>
                <w:szCs w:val="28"/>
              </w:rPr>
              <w:t>enlightened one</w:t>
            </w:r>
            <w:r w:rsidRPr="0068349A">
              <w:rPr>
                <w:rStyle w:val="qdef"/>
                <w:sz w:val="28"/>
                <w:szCs w:val="28"/>
              </w:rPr>
              <w:t>".</w:t>
            </w: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Buddhism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A religion founded by Siddhartha Gautama, the Buddha, who taught that the way to find truth was to </w:t>
            </w:r>
            <w:r w:rsidRPr="002C484F">
              <w:rPr>
                <w:rStyle w:val="qdef"/>
                <w:b/>
                <w:sz w:val="28"/>
                <w:szCs w:val="28"/>
              </w:rPr>
              <w:t>give up all desires</w:t>
            </w:r>
            <w:r w:rsidRPr="0068349A">
              <w:rPr>
                <w:rStyle w:val="qdef"/>
                <w:sz w:val="28"/>
                <w:szCs w:val="28"/>
              </w:rPr>
              <w:t>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Dharma </w:t>
            </w:r>
          </w:p>
        </w:tc>
        <w:tc>
          <w:tcPr>
            <w:tcW w:w="6120" w:type="dxa"/>
          </w:tcPr>
          <w:p w:rsidR="0068349A" w:rsidRPr="0068349A" w:rsidRDefault="0068349A">
            <w:pPr>
              <w:rPr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</w:t>
            </w:r>
            <w:r w:rsidRPr="002C484F">
              <w:rPr>
                <w:rStyle w:val="qdef"/>
                <w:b/>
                <w:sz w:val="28"/>
                <w:szCs w:val="28"/>
              </w:rPr>
              <w:t>teaching</w:t>
            </w:r>
            <w:r w:rsidRPr="0068349A">
              <w:rPr>
                <w:rStyle w:val="qdef"/>
                <w:sz w:val="28"/>
                <w:szCs w:val="28"/>
              </w:rPr>
              <w:t xml:space="preserve"> of the Buddha.</w:t>
            </w: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Eightfold Path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In Buddhism, the basic </w:t>
            </w:r>
            <w:r w:rsidRPr="002C484F">
              <w:rPr>
                <w:rStyle w:val="qdef"/>
                <w:b/>
                <w:sz w:val="28"/>
                <w:szCs w:val="28"/>
              </w:rPr>
              <w:t>rules of behavior</w:t>
            </w:r>
            <w:r w:rsidRPr="0068349A">
              <w:rPr>
                <w:rStyle w:val="qdef"/>
                <w:sz w:val="28"/>
                <w:szCs w:val="28"/>
              </w:rPr>
              <w:t xml:space="preserve"> and belief that lead to an end of suffering.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Enlightenment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In Buddhism, a state of </w:t>
            </w:r>
            <w:r w:rsidRPr="002C484F">
              <w:rPr>
                <w:rStyle w:val="qdef"/>
                <w:b/>
                <w:sz w:val="28"/>
                <w:szCs w:val="28"/>
              </w:rPr>
              <w:t>perfect wisdom</w:t>
            </w:r>
            <w:r w:rsidRPr="0068349A">
              <w:rPr>
                <w:rStyle w:val="qdef"/>
                <w:sz w:val="28"/>
                <w:szCs w:val="28"/>
              </w:rPr>
              <w:t xml:space="preserve"> in which one understands basic truths about the universe.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Four Noble Truths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four </w:t>
            </w:r>
            <w:r w:rsidRPr="002C484F">
              <w:rPr>
                <w:rStyle w:val="qdef"/>
                <w:b/>
                <w:sz w:val="28"/>
                <w:szCs w:val="28"/>
              </w:rPr>
              <w:t>basic beliefs</w:t>
            </w:r>
            <w:r w:rsidRPr="0068349A">
              <w:rPr>
                <w:rStyle w:val="qdef"/>
                <w:sz w:val="28"/>
                <w:szCs w:val="28"/>
              </w:rPr>
              <w:t xml:space="preserve"> that form the foundation of Buddhism.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Meditation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practice of quiet reflection to </w:t>
            </w:r>
            <w:r w:rsidRPr="002C484F">
              <w:rPr>
                <w:rStyle w:val="qdef"/>
                <w:b/>
                <w:sz w:val="28"/>
                <w:szCs w:val="28"/>
              </w:rPr>
              <w:t>clear the mind</w:t>
            </w:r>
            <w:r w:rsidRPr="0068349A">
              <w:rPr>
                <w:rStyle w:val="qdef"/>
                <w:sz w:val="28"/>
                <w:szCs w:val="28"/>
              </w:rPr>
              <w:t xml:space="preserve"> and find inner peace.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Middle Way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>In Buddhism, a way of life, neither too strict nor too easy, that results from following the Eightfold Path.</w:t>
            </w:r>
          </w:p>
          <w:p w:rsidR="0068349A" w:rsidRPr="0068349A" w:rsidRDefault="0068349A">
            <w:pPr>
              <w:rPr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Nirvana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lasting </w:t>
            </w:r>
            <w:r w:rsidRPr="002C484F">
              <w:rPr>
                <w:rStyle w:val="qdef"/>
                <w:b/>
                <w:sz w:val="28"/>
                <w:szCs w:val="28"/>
              </w:rPr>
              <w:t>peace</w:t>
            </w:r>
            <w:r w:rsidRPr="0068349A">
              <w:rPr>
                <w:rStyle w:val="qdef"/>
                <w:sz w:val="28"/>
                <w:szCs w:val="28"/>
              </w:rPr>
              <w:t xml:space="preserve"> that Buddhists seek by giving up selfish desires. A place of peace and harmony.</w:t>
            </w:r>
          </w:p>
          <w:p w:rsidR="0068349A" w:rsidRPr="0068349A" w:rsidRDefault="0068349A">
            <w:pPr>
              <w:rPr>
                <w:rStyle w:val="number"/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Pagoda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A </w:t>
            </w:r>
            <w:r w:rsidRPr="002C484F">
              <w:rPr>
                <w:rStyle w:val="qdef"/>
                <w:b/>
                <w:sz w:val="28"/>
                <w:szCs w:val="28"/>
              </w:rPr>
              <w:t>tower</w:t>
            </w:r>
            <w:r w:rsidRPr="0068349A">
              <w:rPr>
                <w:rStyle w:val="qdef"/>
                <w:sz w:val="28"/>
                <w:szCs w:val="28"/>
              </w:rPr>
              <w:t xml:space="preserve"> with many stories built as a Buddhist temple or memorial.</w:t>
            </w:r>
          </w:p>
          <w:p w:rsidR="0068349A" w:rsidRPr="0068349A" w:rsidRDefault="0068349A">
            <w:pPr>
              <w:rPr>
                <w:rStyle w:val="number"/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Siddhartha Gautama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founder of Buddhism. Born a prince, he left his father's wealth to find the cause of human suffering; also know as </w:t>
            </w:r>
            <w:r w:rsidRPr="002C484F">
              <w:rPr>
                <w:rStyle w:val="qdef"/>
                <w:b/>
                <w:sz w:val="28"/>
                <w:szCs w:val="28"/>
              </w:rPr>
              <w:t>Buddha</w:t>
            </w:r>
            <w:r w:rsidRPr="0068349A">
              <w:rPr>
                <w:rStyle w:val="qdef"/>
                <w:sz w:val="28"/>
                <w:szCs w:val="28"/>
              </w:rPr>
              <w:t>.</w:t>
            </w:r>
          </w:p>
          <w:p w:rsidR="0068349A" w:rsidRPr="0068349A" w:rsidRDefault="0068349A">
            <w:pPr>
              <w:rPr>
                <w:rStyle w:val="number"/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Stupa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Buddhist </w:t>
            </w:r>
            <w:r w:rsidRPr="002C484F">
              <w:rPr>
                <w:rStyle w:val="qdef"/>
                <w:b/>
                <w:sz w:val="28"/>
                <w:szCs w:val="28"/>
              </w:rPr>
              <w:t>shrine</w:t>
            </w:r>
            <w:r w:rsidRPr="0068349A">
              <w:rPr>
                <w:rStyle w:val="qdef"/>
                <w:sz w:val="28"/>
                <w:szCs w:val="28"/>
              </w:rPr>
              <w:t xml:space="preserve"> that is shaped like a dome or mound.</w:t>
            </w:r>
          </w:p>
          <w:p w:rsidR="0068349A" w:rsidRPr="0068349A" w:rsidRDefault="0068349A">
            <w:pPr>
              <w:rPr>
                <w:rStyle w:val="number"/>
                <w:sz w:val="16"/>
                <w:szCs w:val="16"/>
              </w:rPr>
            </w:pP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proofErr w:type="spellStart"/>
            <w:r w:rsidRPr="0068349A">
              <w:rPr>
                <w:rStyle w:val="qword"/>
                <w:sz w:val="48"/>
                <w:szCs w:val="48"/>
              </w:rPr>
              <w:t>Tipitaka</w:t>
            </w:r>
            <w:proofErr w:type="spellEnd"/>
            <w:r w:rsidRPr="0068349A">
              <w:rPr>
                <w:rStyle w:val="qword"/>
                <w:sz w:val="48"/>
                <w:szCs w:val="48"/>
              </w:rPr>
              <w:t xml:space="preserve"> </w:t>
            </w:r>
          </w:p>
        </w:tc>
        <w:tc>
          <w:tcPr>
            <w:tcW w:w="6120" w:type="dxa"/>
          </w:tcPr>
          <w:p w:rsidR="0068349A" w:rsidRPr="0068349A" w:rsidRDefault="0068349A">
            <w:pPr>
              <w:rPr>
                <w:rStyle w:val="number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 xml:space="preserve">The </w:t>
            </w:r>
            <w:r w:rsidRPr="002C484F">
              <w:rPr>
                <w:rStyle w:val="qdef"/>
                <w:b/>
                <w:sz w:val="28"/>
                <w:szCs w:val="28"/>
              </w:rPr>
              <w:t>holy book</w:t>
            </w:r>
            <w:r w:rsidRPr="0068349A">
              <w:rPr>
                <w:rStyle w:val="qdef"/>
                <w:sz w:val="28"/>
                <w:szCs w:val="28"/>
              </w:rPr>
              <w:t xml:space="preserve"> of Buddhism, the three baskets.</w:t>
            </w:r>
          </w:p>
        </w:tc>
      </w:tr>
      <w:tr w:rsidR="0068349A" w:rsidTr="0068349A">
        <w:tc>
          <w:tcPr>
            <w:tcW w:w="4320" w:type="dxa"/>
          </w:tcPr>
          <w:p w:rsidR="0068349A" w:rsidRPr="0068349A" w:rsidRDefault="0068349A" w:rsidP="0068349A">
            <w:pPr>
              <w:rPr>
                <w:rStyle w:val="number"/>
                <w:sz w:val="48"/>
                <w:szCs w:val="48"/>
              </w:rPr>
            </w:pPr>
            <w:r w:rsidRPr="0068349A">
              <w:rPr>
                <w:rStyle w:val="qword"/>
                <w:sz w:val="48"/>
                <w:szCs w:val="48"/>
              </w:rPr>
              <w:t xml:space="preserve">Wheel of Life </w:t>
            </w:r>
          </w:p>
        </w:tc>
        <w:tc>
          <w:tcPr>
            <w:tcW w:w="6120" w:type="dxa"/>
          </w:tcPr>
          <w:p w:rsidR="0068349A" w:rsidRDefault="0068349A">
            <w:pPr>
              <w:rPr>
                <w:rStyle w:val="qdef"/>
                <w:sz w:val="28"/>
                <w:szCs w:val="28"/>
              </w:rPr>
            </w:pPr>
            <w:r w:rsidRPr="0068349A">
              <w:rPr>
                <w:rStyle w:val="qdef"/>
                <w:sz w:val="28"/>
                <w:szCs w:val="28"/>
              </w:rPr>
              <w:t>A</w:t>
            </w:r>
            <w:r w:rsidRPr="002C484F">
              <w:rPr>
                <w:rStyle w:val="qdef"/>
                <w:b/>
                <w:sz w:val="28"/>
                <w:szCs w:val="28"/>
              </w:rPr>
              <w:t xml:space="preserve"> symbol</w:t>
            </w:r>
            <w:r w:rsidRPr="0068349A">
              <w:rPr>
                <w:rStyle w:val="qdef"/>
                <w:sz w:val="28"/>
                <w:szCs w:val="28"/>
              </w:rPr>
              <w:t xml:space="preserve"> of Buddhism. It represents the endless cycle of life through reincarnation.</w:t>
            </w:r>
          </w:p>
          <w:p w:rsidR="0068349A" w:rsidRPr="0068349A" w:rsidRDefault="0068349A">
            <w:pPr>
              <w:rPr>
                <w:rStyle w:val="number"/>
                <w:sz w:val="16"/>
                <w:szCs w:val="16"/>
              </w:rPr>
            </w:pPr>
          </w:p>
        </w:tc>
      </w:tr>
    </w:tbl>
    <w:p w:rsidR="0068349A" w:rsidRDefault="0068349A"/>
    <w:sectPr w:rsidR="0068349A" w:rsidSect="001430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68" w:rsidRDefault="00BC2568" w:rsidP="0068349A">
      <w:pPr>
        <w:spacing w:after="0" w:line="240" w:lineRule="auto"/>
      </w:pPr>
      <w:r>
        <w:separator/>
      </w:r>
    </w:p>
  </w:endnote>
  <w:endnote w:type="continuationSeparator" w:id="0">
    <w:p w:rsidR="00BC2568" w:rsidRDefault="00BC2568" w:rsidP="006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68" w:rsidRDefault="00BC2568" w:rsidP="0068349A">
      <w:pPr>
        <w:spacing w:after="0" w:line="240" w:lineRule="auto"/>
      </w:pPr>
      <w:r>
        <w:separator/>
      </w:r>
    </w:p>
  </w:footnote>
  <w:footnote w:type="continuationSeparator" w:id="0">
    <w:p w:rsidR="00BC2568" w:rsidRDefault="00BC2568" w:rsidP="006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9A" w:rsidRDefault="0068349A" w:rsidP="0068349A">
    <w:pPr>
      <w:pStyle w:val="Header"/>
      <w:jc w:val="center"/>
      <w:rPr>
        <w:rFonts w:ascii="Bookman Old Style" w:hAnsi="Bookman Old Style"/>
        <w:sz w:val="56"/>
        <w:szCs w:val="56"/>
      </w:rPr>
    </w:pPr>
    <w:r w:rsidRPr="0068349A">
      <w:rPr>
        <w:rFonts w:ascii="Bookman Old Style" w:hAnsi="Bookman Old Style"/>
        <w:sz w:val="56"/>
        <w:szCs w:val="56"/>
      </w:rPr>
      <w:t>Buddhism Vocabulary</w:t>
    </w:r>
  </w:p>
  <w:p w:rsidR="0068349A" w:rsidRPr="0068349A" w:rsidRDefault="0068349A" w:rsidP="0068349A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A"/>
    <w:rsid w:val="00143083"/>
    <w:rsid w:val="002C484F"/>
    <w:rsid w:val="005C6432"/>
    <w:rsid w:val="0068349A"/>
    <w:rsid w:val="00B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68349A"/>
  </w:style>
  <w:style w:type="character" w:customStyle="1" w:styleId="qdef">
    <w:name w:val="qdef"/>
    <w:basedOn w:val="DefaultParagraphFont"/>
    <w:rsid w:val="0068349A"/>
  </w:style>
  <w:style w:type="character" w:customStyle="1" w:styleId="number">
    <w:name w:val="number"/>
    <w:basedOn w:val="DefaultParagraphFont"/>
    <w:rsid w:val="0068349A"/>
  </w:style>
  <w:style w:type="paragraph" w:styleId="Header">
    <w:name w:val="header"/>
    <w:basedOn w:val="Normal"/>
    <w:link w:val="HeaderChar"/>
    <w:uiPriority w:val="99"/>
    <w:semiHidden/>
    <w:unhideWhenUsed/>
    <w:rsid w:val="006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9A"/>
  </w:style>
  <w:style w:type="paragraph" w:styleId="Footer">
    <w:name w:val="footer"/>
    <w:basedOn w:val="Normal"/>
    <w:link w:val="FooterChar"/>
    <w:uiPriority w:val="99"/>
    <w:semiHidden/>
    <w:unhideWhenUsed/>
    <w:rsid w:val="006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68349A"/>
  </w:style>
  <w:style w:type="character" w:customStyle="1" w:styleId="qdef">
    <w:name w:val="qdef"/>
    <w:basedOn w:val="DefaultParagraphFont"/>
    <w:rsid w:val="0068349A"/>
  </w:style>
  <w:style w:type="character" w:customStyle="1" w:styleId="number">
    <w:name w:val="number"/>
    <w:basedOn w:val="DefaultParagraphFont"/>
    <w:rsid w:val="0068349A"/>
  </w:style>
  <w:style w:type="paragraph" w:styleId="Header">
    <w:name w:val="header"/>
    <w:basedOn w:val="Normal"/>
    <w:link w:val="HeaderChar"/>
    <w:uiPriority w:val="99"/>
    <w:semiHidden/>
    <w:unhideWhenUsed/>
    <w:rsid w:val="006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9A"/>
  </w:style>
  <w:style w:type="paragraph" w:styleId="Footer">
    <w:name w:val="footer"/>
    <w:basedOn w:val="Normal"/>
    <w:link w:val="FooterChar"/>
    <w:uiPriority w:val="99"/>
    <w:semiHidden/>
    <w:unhideWhenUsed/>
    <w:rsid w:val="006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2013-10-08T17:41:00Z</dcterms:created>
  <dcterms:modified xsi:type="dcterms:W3CDTF">2013-10-08T17:41:00Z</dcterms:modified>
</cp:coreProperties>
</file>